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A" w:rsidRPr="00F51ABF" w:rsidRDefault="00D7389F" w:rsidP="00D738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</w:t>
      </w:r>
    </w:p>
    <w:p w:rsidR="00D7389F" w:rsidRPr="002946AA" w:rsidRDefault="00456CDE" w:rsidP="00D7389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D7389F" w:rsidRPr="002C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положителните и отрицателните външни ефекти от изпълнението на горскостопанските дейности върху дървесните и недървесни продукти </w:t>
      </w:r>
      <w:r w:rsidR="005A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D7389F" w:rsidRPr="002C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екосистемни услуги</w:t>
      </w:r>
      <w:r w:rsidR="00864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през 2018 г. на територията на </w:t>
      </w:r>
      <w:r w:rsidR="00864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 ДГС Цонево</w:t>
      </w:r>
    </w:p>
    <w:p w:rsidR="00AD6E73" w:rsidRPr="00D22EB8" w:rsidRDefault="00AD6E73" w:rsidP="00D22EB8">
      <w:pPr>
        <w:jc w:val="left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647EA" w:rsidRDefault="00D738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6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C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0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4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2C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</w:t>
      </w:r>
    </w:p>
    <w:p w:rsidR="000D5E1F" w:rsidRDefault="008647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 територията на ТП ДГС Цонево основен вид дейност </w:t>
      </w:r>
      <w:r w:rsidR="00976156">
        <w:rPr>
          <w:rFonts w:ascii="Times New Roman" w:hAnsi="Times New Roman" w:cs="Times New Roman"/>
          <w:color w:val="000000" w:themeColor="text1"/>
          <w:sz w:val="24"/>
          <w:szCs w:val="24"/>
        </w:rPr>
        <w:t>през 201</w:t>
      </w:r>
      <w:r w:rsidR="00E81E4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76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306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явява дърводобива. На второ място е заложено изпълнението на лесокултурните дейности. </w:t>
      </w:r>
      <w:r w:rsidR="00BA5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по-малък процен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дейността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засегнато добива на НДГП</w:t>
      </w:r>
      <w:r w:rsidR="00976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 ограничава само в събирането на та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>кс</w:t>
      </w:r>
      <w:r w:rsidR="00976156">
        <w:rPr>
          <w:rFonts w:ascii="Times New Roman" w:hAnsi="Times New Roman" w:cs="Times New Roman"/>
          <w:color w:val="000000" w:themeColor="text1"/>
          <w:sz w:val="24"/>
          <w:szCs w:val="24"/>
        </w:rPr>
        <w:t>и за добив на трюфели, пчелини и паша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5E1F" w:rsidRDefault="000D5E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овностопанско отношение 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половината от 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 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0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>стопанисва от ловните дружинки рапределини в две ловни сдружения. Държавните дивечовъдни участъци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(ДДУ), 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представляват другата половина от площта се стопанисват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D5E1F" w:rsidRDefault="000D5E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ДЛС „Шерба“ – ловища „Смидовец“ и „Гарвана“;</w:t>
      </w:r>
      <w:r w:rsidR="003A1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5E1F" w:rsidRPr="000D5E1F" w:rsidRDefault="000D5E1F">
      <w:pPr>
        <w:rPr>
          <w:rFonts w:ascii="Times New Roman" w:hAnsi="Times New Roman" w:cs="Times New Roman"/>
          <w:sz w:val="24"/>
          <w:szCs w:val="24"/>
        </w:rPr>
      </w:pPr>
      <w:r w:rsidRPr="000D5E1F">
        <w:rPr>
          <w:rFonts w:ascii="Times New Roman" w:hAnsi="Times New Roman" w:cs="Times New Roman"/>
          <w:sz w:val="24"/>
          <w:szCs w:val="24"/>
        </w:rPr>
        <w:t>„Болкан трейжър“ ООД</w:t>
      </w:r>
      <w:r>
        <w:rPr>
          <w:rFonts w:ascii="Times New Roman" w:hAnsi="Times New Roman" w:cs="Times New Roman"/>
          <w:sz w:val="24"/>
          <w:szCs w:val="24"/>
        </w:rPr>
        <w:t xml:space="preserve"> – ловища „Марино“, „Велча“ и „Божуровец“;</w:t>
      </w:r>
    </w:p>
    <w:p w:rsidR="000D7AE9" w:rsidRDefault="000D5E1F">
      <w:pPr>
        <w:rPr>
          <w:rFonts w:ascii="Times New Roman" w:hAnsi="Times New Roman" w:cs="Times New Roman"/>
          <w:sz w:val="24"/>
          <w:szCs w:val="24"/>
        </w:rPr>
      </w:pPr>
      <w:r w:rsidRPr="000D5E1F">
        <w:rPr>
          <w:rFonts w:ascii="Times New Roman" w:hAnsi="Times New Roman" w:cs="Times New Roman"/>
          <w:sz w:val="24"/>
          <w:szCs w:val="24"/>
        </w:rPr>
        <w:t xml:space="preserve">ТП ДГС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5E1F">
        <w:rPr>
          <w:rFonts w:ascii="Times New Roman" w:hAnsi="Times New Roman" w:cs="Times New Roman"/>
          <w:sz w:val="24"/>
          <w:szCs w:val="24"/>
        </w:rPr>
        <w:t>Цонево</w:t>
      </w:r>
      <w:r>
        <w:rPr>
          <w:rFonts w:ascii="Times New Roman" w:hAnsi="Times New Roman" w:cs="Times New Roman"/>
          <w:sz w:val="24"/>
          <w:szCs w:val="24"/>
        </w:rPr>
        <w:t>“ – ловище „Медовец-Поляците“</w:t>
      </w:r>
      <w:r w:rsidR="004C3B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AE9" w:rsidRPr="000C22BB" w:rsidRDefault="000D7AE9">
      <w:pPr>
        <w:rPr>
          <w:rFonts w:ascii="Times New Roman" w:hAnsi="Times New Roman" w:cs="Times New Roman"/>
          <w:sz w:val="8"/>
          <w:szCs w:val="8"/>
        </w:rPr>
      </w:pPr>
    </w:p>
    <w:p w:rsidR="000D7AE9" w:rsidRDefault="000D5E1F" w:rsidP="000D7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E1F">
        <w:rPr>
          <w:rFonts w:ascii="Times New Roman" w:hAnsi="Times New Roman" w:cs="Times New Roman"/>
          <w:sz w:val="24"/>
          <w:szCs w:val="24"/>
        </w:rPr>
        <w:t xml:space="preserve"> </w:t>
      </w:r>
      <w:r w:rsidR="003A1980" w:rsidRPr="000D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1FC" w:rsidRPr="000D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647EA" w:rsidRPr="000D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D7AE9" w:rsidRPr="002C06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0D7AE9" w:rsidRPr="002C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на негативните въздействия</w:t>
      </w:r>
    </w:p>
    <w:p w:rsidR="00484AC0" w:rsidRDefault="008647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При извършване на горско- и ловностопанските дейности и мероприятия съществува предпоставка за създаване на различни типове негативни външни ефекти. Тези типове по принцип могат да се в две групи</w:t>
      </w:r>
      <w:r w:rsidR="00484A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4AC0" w:rsidRDefault="00484AC0" w:rsidP="0048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Негативен екологичен ефект – Такива са различни замърсявания на околната среда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следствие на горскостопанските дейности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унищожаване 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>и/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влошаване на 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видове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организми, групи и популации на видове; унищожаване 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влошаване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екосистеми; различни негативни въздействия върху водните ресурси; свлачища; увреждане на горски пътища; 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уплътняване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ерозия на почвата; залесяване с неподходящи </w:t>
      </w:r>
      <w:r w:rsidR="00DD4C60">
        <w:rPr>
          <w:rFonts w:ascii="Times New Roman" w:hAnsi="Times New Roman" w:cs="Times New Roman"/>
          <w:color w:val="000000" w:themeColor="text1"/>
          <w:sz w:val="24"/>
          <w:szCs w:val="24"/>
        </w:rPr>
        <w:t>и разпространение на инвазивни видове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D4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увеличаване на риска от горски пожари; влошаване здравословното състояние на насажденията; </w:t>
      </w:r>
      <w:r w:rsidR="005F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намаляване на устойчивостта на насажденията и екосистемите по отношение на биотични и абиотични фактори; трансформация на горски в негорски територии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други.</w:t>
      </w:r>
    </w:p>
    <w:p w:rsidR="008132C0" w:rsidRDefault="00484AC0" w:rsidP="0048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Негативен социален ефект – Социалния ефект обхваща незадоволяване нуждите на местното население с дървесина; ограничаване ползването от НДГП; ограничаване достъпа до горските територии; нарушаване правата на собственост и ползване; </w:t>
      </w:r>
      <w:r w:rsidR="00DD4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нанасяне на имуществени щети;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 въздействие върху пътната инфраструктура, водопреносната и електропреносната мрежа</w:t>
      </w:r>
      <w:r w:rsidR="00DD4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върху водоизточници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1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негативно въздействие върху обекти важни за местните общности (туризъм, </w:t>
      </w:r>
      <w:r w:rsidR="00A349E6">
        <w:rPr>
          <w:rFonts w:ascii="Times New Roman" w:hAnsi="Times New Roman" w:cs="Times New Roman"/>
          <w:color w:val="000000" w:themeColor="text1"/>
          <w:sz w:val="24"/>
          <w:szCs w:val="24"/>
        </w:rPr>
        <w:t>рекреция</w:t>
      </w:r>
      <w:r w:rsidR="008132C0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образование, места с историческо значение</w:t>
      </w:r>
      <w:r w:rsidR="00A349E6">
        <w:rPr>
          <w:rFonts w:ascii="Times New Roman" w:hAnsi="Times New Roman" w:cs="Times New Roman"/>
          <w:color w:val="000000" w:themeColor="text1"/>
          <w:sz w:val="24"/>
          <w:szCs w:val="24"/>
        </w:rPr>
        <w:t>, места за религиозни и/или културни средища /събори</w:t>
      </w:r>
      <w:r w:rsidR="0081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други); негативни въздействия върху ловностопанските дейности на местните общности и други. </w:t>
      </w:r>
    </w:p>
    <w:p w:rsidR="00D7389F" w:rsidRPr="000C22BB" w:rsidRDefault="00D7389F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0768A1" w:rsidRDefault="00CD6C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825CE" w:rsidRPr="002C06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2825CE" w:rsidRPr="002C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на положителните въздействия</w:t>
      </w:r>
    </w:p>
    <w:p w:rsidR="003835E3" w:rsidRDefault="0038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>Общата</w:t>
      </w:r>
      <w:r w:rsidRPr="00BB0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20D7"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еритория на ТП ДГС Цонево </w:t>
      </w:r>
      <w:r w:rsidR="007D4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ГСП от 2018 г. </w:t>
      </w:r>
      <w:r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>е 23</w:t>
      </w:r>
      <w:r w:rsidR="00BB0B98"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,2 ха. </w:t>
      </w:r>
      <w:r w:rsidR="007A20D7"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>вкл</w:t>
      </w:r>
      <w:r w:rsidR="007A20D7" w:rsidRPr="00BB0B98">
        <w:rPr>
          <w:rFonts w:ascii="Times New Roman" w:hAnsi="Times New Roman" w:cs="Times New Roman"/>
          <w:color w:val="000000" w:themeColor="text1"/>
          <w:sz w:val="24"/>
          <w:szCs w:val="24"/>
        </w:rPr>
        <w:t>ючва:</w:t>
      </w:r>
      <w:r w:rsidR="007A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Държавна горска територия; Общинска горска територия; </w:t>
      </w:r>
      <w:r w:rsidR="00A753D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астна горска територия и горски територии стопанисвани от Юридически лица. </w:t>
      </w:r>
    </w:p>
    <w:p w:rsidR="004C2A09" w:rsidRDefault="0038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>От тях 20</w:t>
      </w:r>
      <w:r w:rsidR="00216D91"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>829,3</w:t>
      </w:r>
      <w:r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ха. представлява Д</w:t>
      </w:r>
      <w:r w:rsidR="00216D91"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ържавна собственост </w:t>
      </w:r>
      <w:r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>от които</w:t>
      </w:r>
      <w:r w:rsidR="00216D91"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16D91"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>502,2</w:t>
      </w:r>
      <w:r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ха. е </w:t>
      </w:r>
      <w:r w:rsidR="00216D91"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Държавна горска територия (ДГТ) </w:t>
      </w:r>
      <w:r w:rsidR="004E03DF" w:rsidRPr="00D40E46">
        <w:rPr>
          <w:rFonts w:ascii="Times New Roman" w:hAnsi="Times New Roman" w:cs="Times New Roman"/>
          <w:color w:val="000000" w:themeColor="text1"/>
          <w:sz w:val="24"/>
          <w:szCs w:val="24"/>
        </w:rPr>
        <w:t>и обхваща:</w:t>
      </w:r>
      <w:r w:rsidR="004E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юг попада в Камчийска планина която е част от Източна Стара планина, на север в Шуменско-Провадийските плата явяващи се остатъчна част от Провадийско-Лудогорско-Добруджанската платовидна подобласт. Разнообразието на релефа, почвените характеристики, и климата обуславят богатото и значително биологично разнообразие. Горските екосистеми в района са много ценни както в икономически така и в екологичен и </w:t>
      </w:r>
      <w:r w:rsidR="004E03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социален аспект. Те поддържат богат растителен и животински свят и имат важна водо</w:t>
      </w:r>
      <w:r w:rsidR="004C2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регулиращи, противоерозиоони, рекреационни и естетически функции. </w:t>
      </w:r>
    </w:p>
    <w:p w:rsidR="004C2A09" w:rsidRDefault="004C2A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За постигане на положителни въздействия през 201</w:t>
      </w:r>
      <w:r w:rsidR="002635D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 на територията на     ТП ДГС Цонево се извършиха следните горскостопански дейности:</w:t>
      </w:r>
    </w:p>
    <w:p w:rsidR="004C2A09" w:rsidRDefault="004C2A09" w:rsidP="004C2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Възобновяване:</w:t>
      </w:r>
      <w:r w:rsidR="0037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2A09" w:rsidRPr="00771130" w:rsidRDefault="004C2A09" w:rsidP="004C2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Отглеждане на горски култури – </w:t>
      </w:r>
      <w:r w:rsidR="0057678B" w:rsidRPr="0077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395 </w:t>
      </w:r>
      <w:r w:rsidRPr="00771130">
        <w:rPr>
          <w:rFonts w:ascii="Times New Roman" w:hAnsi="Times New Roman" w:cs="Times New Roman"/>
          <w:color w:val="000000" w:themeColor="text1"/>
          <w:sz w:val="24"/>
          <w:szCs w:val="24"/>
        </w:rPr>
        <w:t>дка.</w:t>
      </w:r>
    </w:p>
    <w:p w:rsidR="004C2A09" w:rsidRDefault="004C2A09" w:rsidP="004C2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Стопанисване:</w:t>
      </w:r>
    </w:p>
    <w:p w:rsidR="004C2A09" w:rsidRPr="00437501" w:rsidRDefault="004C2A09" w:rsidP="004C2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>Отгледни сечи –</w:t>
      </w:r>
      <w:r w:rsidR="007B45BD"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501"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>415</w:t>
      </w:r>
      <w:r w:rsidR="007B45BD"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>дка.</w:t>
      </w:r>
    </w:p>
    <w:p w:rsidR="004C2A09" w:rsidRPr="00437501" w:rsidRDefault="004C2A09" w:rsidP="004C2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Подпомагане на естественото възобновяване (ПЕВ), през годината е извършено изсичане на издънки </w:t>
      </w:r>
      <w:r w:rsidR="00437501"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г. възраст на площ – </w:t>
      </w:r>
      <w:r w:rsidR="00437501"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>2375</w:t>
      </w:r>
      <w:r w:rsidRPr="00437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дка.</w:t>
      </w:r>
    </w:p>
    <w:p w:rsidR="004C2A09" w:rsidRPr="00232334" w:rsidRDefault="004C2A09" w:rsidP="004C2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>Маркиране на ЛФ 201</w:t>
      </w:r>
      <w:r w:rsidR="003B064A"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7B45BD"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32334"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>2 330</w:t>
      </w:r>
      <w:r w:rsidR="00437501"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506F7"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³ </w:t>
      </w:r>
      <w:r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стояща маса.  </w:t>
      </w:r>
      <w:r w:rsidR="004E03DF" w:rsidRPr="0023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2A09" w:rsidRDefault="004C2A09" w:rsidP="004C2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Дърводобив:</w:t>
      </w:r>
    </w:p>
    <w:p w:rsidR="007A20D7" w:rsidRPr="00476F7C" w:rsidRDefault="004C2A09" w:rsidP="004C2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Дърводобив – добити са</w:t>
      </w:r>
      <w:r w:rsidR="00A418A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6E1D59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1D59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8A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пл.</w:t>
      </w:r>
      <w:r w:rsidR="00A418A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м³ лежаща маса</w:t>
      </w:r>
      <w:r w:rsidR="00873743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от тях</w:t>
      </w:r>
      <w:r w:rsidR="00A418A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07D4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531</w:t>
      </w:r>
      <w:r w:rsidR="00A418A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2C6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пл.м</w:t>
      </w:r>
      <w:r w:rsidR="00A418A1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³ </w:t>
      </w:r>
      <w:r w:rsidR="002602C6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дървесина за местно население.</w:t>
      </w:r>
      <w:r w:rsidR="004E03DF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835E3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755" w:rsidRPr="00476F7C" w:rsidRDefault="002602C6" w:rsidP="004C2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сортименти 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добити</w:t>
      </w:r>
      <w:r w:rsidR="00F506F7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сечта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Едра – 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2295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пл.м</w:t>
      </w:r>
      <w:r w:rsidR="00C1143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Средна – 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2298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пл.м</w:t>
      </w:r>
      <w:r w:rsidR="00C1143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; Дребна</w:t>
      </w:r>
      <w:r w:rsidRPr="00476F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1596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пл.м</w:t>
      </w:r>
      <w:r w:rsidR="00C1143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="006E1D59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Дърва </w:t>
      </w:r>
      <w:r w:rsidRPr="00476F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49045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E1D59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852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пл.м</w:t>
      </w:r>
      <w:r w:rsidR="00C1143B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D59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и Вършина</w:t>
      </w:r>
      <w:r w:rsidR="006E1D59" w:rsidRPr="00476F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6E1D59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101 пл.м³ </w:t>
      </w:r>
      <w:r w:rsidR="00B20760"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лежаща маса</w:t>
      </w:r>
      <w:r w:rsidRPr="00476F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02C6" w:rsidRDefault="002602C6" w:rsidP="00260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Ловностопански мероприятия и странични ползвания:</w:t>
      </w:r>
    </w:p>
    <w:p w:rsidR="002602C6" w:rsidRPr="00ED2EC7" w:rsidRDefault="002602C6" w:rsidP="00260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5E2">
        <w:rPr>
          <w:rFonts w:ascii="Times New Roman" w:hAnsi="Times New Roman" w:cs="Times New Roman"/>
          <w:color w:val="000000" w:themeColor="text1"/>
          <w:sz w:val="24"/>
          <w:szCs w:val="24"/>
        </w:rPr>
        <w:t>Ловностопански мероприятия –</w:t>
      </w:r>
      <w:r w:rsidRPr="00ED2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BDB" w:rsidRPr="00ED2EC7">
        <w:rPr>
          <w:rFonts w:ascii="Times New Roman" w:hAnsi="Times New Roman" w:cs="Times New Roman"/>
          <w:color w:val="000000" w:themeColor="text1"/>
          <w:sz w:val="24"/>
          <w:szCs w:val="24"/>
        </w:rPr>
        <w:t>няма проведени мероприятия</w:t>
      </w:r>
    </w:p>
    <w:p w:rsidR="00E8413B" w:rsidRDefault="002602C6" w:rsidP="00260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Недървесни горски продукти – за годината няма ползване на недървесни горски продукти.</w:t>
      </w:r>
      <w:r w:rsidR="00426BDB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Издадени са разрешителни за събиране на трюфели </w:t>
      </w:r>
      <w:r w:rsidR="00FB6BE0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6BDB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 пчелини </w:t>
      </w:r>
      <w:r w:rsidR="00A3627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668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BDB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бр.</w:t>
      </w:r>
      <w:r w:rsidR="00A3627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68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="00405053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68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5A668F" w:rsidRPr="00FB6BE0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5A668F" w:rsidRPr="00FB6BE0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r w:rsidR="005A668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постоянни); </w:t>
      </w:r>
      <w:r w:rsidR="00405053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26BDB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паша</w:t>
      </w:r>
      <w:r w:rsidR="00405053" w:rsidRPr="00FB6BE0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-</w:t>
      </w:r>
      <w:r w:rsidR="00405053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27F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>714</w:t>
      </w:r>
      <w:r w:rsidR="00426BDB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="00E84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животни (ЕРД; свине; овце);</w:t>
      </w:r>
    </w:p>
    <w:p w:rsidR="002602C6" w:rsidRPr="00FB6BE0" w:rsidRDefault="00E8413B" w:rsidP="00E8413B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Листа бръшлян </w:t>
      </w:r>
      <w:r w:rsidR="0039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тона.</w:t>
      </w:r>
      <w:r w:rsidR="00426BDB" w:rsidRPr="00FB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02C6" w:rsidRDefault="002602C6" w:rsidP="00260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Лесозащита и противопожарни мероприятия:</w:t>
      </w:r>
    </w:p>
    <w:p w:rsidR="002602C6" w:rsidRPr="009D7CC3" w:rsidRDefault="002602C6" w:rsidP="00260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на горските територии - подадени са </w:t>
      </w:r>
      <w:r w:rsidR="009D7CC3" w:rsidRPr="009D7C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292E" w:rsidRPr="009D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7CC3">
        <w:rPr>
          <w:rFonts w:ascii="Times New Roman" w:hAnsi="Times New Roman" w:cs="Times New Roman"/>
          <w:color w:val="000000" w:themeColor="text1"/>
          <w:sz w:val="24"/>
          <w:szCs w:val="24"/>
        </w:rPr>
        <w:t>бр. сигнални листи относно санитарното състояние на горите</w:t>
      </w:r>
      <w:r w:rsidR="0004285A" w:rsidRPr="009D7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 </w:t>
      </w:r>
      <w:r w:rsidRPr="009D7CC3">
        <w:rPr>
          <w:rFonts w:ascii="Times New Roman" w:hAnsi="Times New Roman" w:cs="Times New Roman"/>
          <w:color w:val="000000" w:themeColor="text1"/>
          <w:sz w:val="24"/>
          <w:szCs w:val="24"/>
        </w:rPr>
        <w:t>предприети съответните мерки по тях.</w:t>
      </w:r>
    </w:p>
    <w:p w:rsidR="002602C6" w:rsidRDefault="002602C6" w:rsidP="00260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Противопожарни мероприятия – поддръжка на 48 000 л.м. минерализовани ивици направени с техника на ТП ДГС Цонево и </w:t>
      </w:r>
      <w:r w:rsidR="001B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собствениците на ЗК.</w:t>
      </w:r>
    </w:p>
    <w:p w:rsidR="00F01D8A" w:rsidRPr="003F792E" w:rsidRDefault="002602C6" w:rsidP="00125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2E">
        <w:rPr>
          <w:rFonts w:ascii="Times New Roman" w:hAnsi="Times New Roman" w:cs="Times New Roman"/>
          <w:color w:val="000000" w:themeColor="text1"/>
          <w:sz w:val="24"/>
          <w:szCs w:val="24"/>
        </w:rPr>
        <w:t>Охрана на горите</w:t>
      </w:r>
      <w:r w:rsidR="0040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5F9F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ъставени </w:t>
      </w:r>
      <w:r w:rsidR="0040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8697D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290721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 акта</w:t>
      </w:r>
      <w:r w:rsidR="0040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43E3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т.ч. </w:t>
      </w:r>
      <w:r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>по ЗГ</w:t>
      </w:r>
      <w:r w:rsidR="00125F9F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43E3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8697D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43E3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>бр.</w:t>
      </w:r>
      <w:r w:rsidR="0058697D" w:rsidRPr="0099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02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ЗЛОД - </w:t>
      </w:r>
      <w:r w:rsidR="0058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бр. </w:t>
      </w:r>
      <w:r w:rsidR="00F01D8A" w:rsidRPr="003F7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1577" w:rsidRDefault="00F01D8A" w:rsidP="006F15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602C6" w:rsidRPr="00F01D8A">
        <w:rPr>
          <w:rFonts w:ascii="Times New Roman" w:hAnsi="Times New Roman" w:cs="Times New Roman"/>
          <w:color w:val="000000" w:themeColor="text1"/>
          <w:sz w:val="24"/>
          <w:szCs w:val="24"/>
        </w:rPr>
        <w:t>Горскостопанските мероприятия отнасящи се до дърводобив</w:t>
      </w:r>
      <w:r w:rsidRPr="00F0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залегнали в различни процедури и се извършват от външни изпълнители.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намаляване на отрицателните външни социални и екологични ефекти в договорите с фирмите извършващи дърводобив на територията на стопанството са предвидени срокове за </w:t>
      </w:r>
      <w:r w:rsidR="0082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 </w:t>
      </w:r>
      <w:r w:rsidR="006F1577">
        <w:rPr>
          <w:rFonts w:ascii="Times New Roman" w:hAnsi="Times New Roman" w:cs="Times New Roman"/>
          <w:color w:val="000000" w:themeColor="text1"/>
          <w:sz w:val="24"/>
          <w:szCs w:val="24"/>
        </w:rPr>
        <w:t>спиране на добива и транспортирането на дървесина, така че да не се възпрепятстват други дейности като сватбуване на дивеча,</w:t>
      </w:r>
      <w:r w:rsidR="0082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опазване на токовища и добив на недървесни продукти. Сроковете са съобразени със ЗЛОД и определени по видове дивеч за всяко едно насаждение по обекти.        </w:t>
      </w:r>
      <w:r w:rsidR="006F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F01D8A" w:rsidRDefault="00F01D8A" w:rsidP="00F0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Ловностопанските мероприятия – площите се стопанисват от ловните дружинки, </w:t>
      </w:r>
      <w:r w:rsidR="00162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ДДУ от ТП ДЛС </w:t>
      </w:r>
      <w:r w:rsidR="00010CA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Шерба</w:t>
      </w:r>
      <w:r w:rsidR="00010CA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0D5E1F">
        <w:rPr>
          <w:rFonts w:ascii="Times New Roman" w:hAnsi="Times New Roman" w:cs="Times New Roman"/>
          <w:sz w:val="24"/>
          <w:szCs w:val="24"/>
        </w:rPr>
        <w:t>„Болкан трейжър“ 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FE3">
        <w:rPr>
          <w:rFonts w:ascii="Times New Roman" w:hAnsi="Times New Roman" w:cs="Times New Roman"/>
          <w:sz w:val="24"/>
          <w:szCs w:val="24"/>
        </w:rPr>
        <w:t xml:space="preserve">който се </w:t>
      </w:r>
      <w:r>
        <w:rPr>
          <w:rFonts w:ascii="Times New Roman" w:hAnsi="Times New Roman" w:cs="Times New Roman"/>
          <w:sz w:val="24"/>
          <w:szCs w:val="24"/>
        </w:rPr>
        <w:t>явява</w:t>
      </w:r>
      <w:r w:rsidR="001C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концесионер.            </w:t>
      </w:r>
    </w:p>
    <w:p w:rsidR="00317D0B" w:rsidRDefault="00F01D8A" w:rsidP="0031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A3D">
        <w:rPr>
          <w:rFonts w:ascii="Times New Roman" w:hAnsi="Times New Roman" w:cs="Times New Roman"/>
          <w:sz w:val="24"/>
          <w:szCs w:val="24"/>
        </w:rPr>
        <w:t>Площта коят</w:t>
      </w:r>
      <w:r w:rsidR="005E4410" w:rsidRPr="00F90A3D">
        <w:rPr>
          <w:rFonts w:ascii="Times New Roman" w:hAnsi="Times New Roman" w:cs="Times New Roman"/>
          <w:sz w:val="24"/>
          <w:szCs w:val="24"/>
        </w:rPr>
        <w:t>о</w:t>
      </w:r>
      <w:r w:rsidRPr="00F90A3D">
        <w:rPr>
          <w:rFonts w:ascii="Times New Roman" w:hAnsi="Times New Roman" w:cs="Times New Roman"/>
          <w:sz w:val="24"/>
          <w:szCs w:val="24"/>
        </w:rPr>
        <w:t xml:space="preserve"> ТП ДГС </w:t>
      </w:r>
      <w:r w:rsidR="00010CAA" w:rsidRPr="00F90A3D">
        <w:rPr>
          <w:rFonts w:ascii="Times New Roman" w:hAnsi="Times New Roman" w:cs="Times New Roman"/>
          <w:sz w:val="24"/>
          <w:szCs w:val="24"/>
        </w:rPr>
        <w:t>„</w:t>
      </w:r>
      <w:r w:rsidRPr="00F90A3D">
        <w:rPr>
          <w:rFonts w:ascii="Times New Roman" w:hAnsi="Times New Roman" w:cs="Times New Roman"/>
          <w:sz w:val="24"/>
          <w:szCs w:val="24"/>
        </w:rPr>
        <w:t>Цонево</w:t>
      </w:r>
      <w:r w:rsidR="00010CAA" w:rsidRPr="00F90A3D">
        <w:rPr>
          <w:rFonts w:ascii="Times New Roman" w:hAnsi="Times New Roman" w:cs="Times New Roman"/>
          <w:sz w:val="24"/>
          <w:szCs w:val="24"/>
        </w:rPr>
        <w:t>“</w:t>
      </w:r>
      <w:r w:rsidRPr="00F90A3D">
        <w:rPr>
          <w:rFonts w:ascii="Times New Roman" w:hAnsi="Times New Roman" w:cs="Times New Roman"/>
          <w:sz w:val="24"/>
          <w:szCs w:val="24"/>
        </w:rPr>
        <w:t xml:space="preserve"> </w:t>
      </w:r>
      <w:r w:rsidR="00ED01A1" w:rsidRPr="00F90A3D">
        <w:rPr>
          <w:rFonts w:ascii="Times New Roman" w:hAnsi="Times New Roman" w:cs="Times New Roman"/>
          <w:sz w:val="24"/>
          <w:szCs w:val="24"/>
        </w:rPr>
        <w:t xml:space="preserve">стопанисва </w:t>
      </w:r>
      <w:r w:rsidRPr="00F90A3D">
        <w:rPr>
          <w:rFonts w:ascii="Times New Roman" w:hAnsi="Times New Roman" w:cs="Times New Roman"/>
          <w:sz w:val="24"/>
          <w:szCs w:val="24"/>
        </w:rPr>
        <w:t>е 144</w:t>
      </w:r>
      <w:r w:rsidR="00F90A3D" w:rsidRPr="00F90A3D">
        <w:rPr>
          <w:rFonts w:ascii="Times New Roman" w:hAnsi="Times New Roman" w:cs="Times New Roman"/>
          <w:sz w:val="24"/>
          <w:szCs w:val="24"/>
        </w:rPr>
        <w:t>4</w:t>
      </w:r>
      <w:r w:rsidRPr="00F90A3D">
        <w:rPr>
          <w:rFonts w:ascii="Times New Roman" w:hAnsi="Times New Roman" w:cs="Times New Roman"/>
          <w:sz w:val="24"/>
          <w:szCs w:val="24"/>
        </w:rPr>
        <w:t>,</w:t>
      </w:r>
      <w:r w:rsidR="00F90A3D" w:rsidRPr="00F90A3D">
        <w:rPr>
          <w:rFonts w:ascii="Times New Roman" w:hAnsi="Times New Roman" w:cs="Times New Roman"/>
          <w:sz w:val="24"/>
          <w:szCs w:val="24"/>
        </w:rPr>
        <w:t>2</w:t>
      </w:r>
      <w:r w:rsidRPr="00F90A3D">
        <w:rPr>
          <w:rFonts w:ascii="Times New Roman" w:hAnsi="Times New Roman" w:cs="Times New Roman"/>
          <w:sz w:val="24"/>
          <w:szCs w:val="24"/>
        </w:rPr>
        <w:t xml:space="preserve"> ха. и представлява едва 6 % от общата площ на стопанството.</w:t>
      </w:r>
      <w:r w:rsidR="00E8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99" w:rsidRDefault="00317D0B" w:rsidP="0031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6A99">
        <w:rPr>
          <w:rFonts w:ascii="Times New Roman" w:hAnsi="Times New Roman" w:cs="Times New Roman"/>
          <w:sz w:val="24"/>
          <w:szCs w:val="24"/>
        </w:rPr>
        <w:t xml:space="preserve">Охраната на горите, </w:t>
      </w:r>
      <w:r w:rsidR="00F01D8A">
        <w:rPr>
          <w:rFonts w:ascii="Times New Roman" w:hAnsi="Times New Roman" w:cs="Times New Roman"/>
          <w:sz w:val="24"/>
          <w:szCs w:val="24"/>
        </w:rPr>
        <w:t>лесозащит</w:t>
      </w:r>
      <w:r w:rsidR="00076A99">
        <w:rPr>
          <w:rFonts w:ascii="Times New Roman" w:hAnsi="Times New Roman" w:cs="Times New Roman"/>
          <w:sz w:val="24"/>
          <w:szCs w:val="24"/>
        </w:rPr>
        <w:t xml:space="preserve">ните и </w:t>
      </w:r>
      <w:r w:rsidR="00F01D8A">
        <w:rPr>
          <w:rFonts w:ascii="Times New Roman" w:hAnsi="Times New Roman" w:cs="Times New Roman"/>
          <w:sz w:val="24"/>
          <w:szCs w:val="24"/>
        </w:rPr>
        <w:t>противопожарни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F01D8A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D8A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осъществява със </w:t>
      </w:r>
      <w:r w:rsidR="00F01D8A">
        <w:rPr>
          <w:rFonts w:ascii="Times New Roman" w:hAnsi="Times New Roman" w:cs="Times New Roman"/>
          <w:sz w:val="24"/>
          <w:szCs w:val="24"/>
        </w:rPr>
        <w:t>служители на стопанството</w:t>
      </w:r>
      <w:r w:rsidR="00076A99">
        <w:rPr>
          <w:rFonts w:ascii="Times New Roman" w:hAnsi="Times New Roman" w:cs="Times New Roman"/>
          <w:sz w:val="24"/>
          <w:szCs w:val="24"/>
        </w:rPr>
        <w:t xml:space="preserve">, а лесокултурните мероприятия включващи възобновяването и стопанисването от временни сезонни работници. </w:t>
      </w:r>
    </w:p>
    <w:p w:rsidR="005E4410" w:rsidRDefault="00076A99" w:rsidP="0031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Всички горскостопански мероприятия, които се извършват на територията на стопанството са залегнали в различните процедури и ГСП. Те са проектирани съгласно националното законодателство и изискванията на националния стандарт</w:t>
      </w:r>
      <w:r w:rsidR="001027CD">
        <w:rPr>
          <w:rFonts w:ascii="Times New Roman" w:hAnsi="Times New Roman" w:cs="Times New Roman"/>
          <w:sz w:val="24"/>
          <w:szCs w:val="24"/>
        </w:rPr>
        <w:t xml:space="preserve"> за горска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, с цел предотвратяване, намаляване и възможно най-пълно отстраняване на отрицателните </w:t>
      </w:r>
      <w:r w:rsidR="005E4410">
        <w:rPr>
          <w:rFonts w:ascii="Times New Roman" w:hAnsi="Times New Roman" w:cs="Times New Roman"/>
          <w:sz w:val="24"/>
          <w:szCs w:val="24"/>
        </w:rPr>
        <w:t>негативни екологични и социални въздействия.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B7" w:rsidRDefault="005E4410" w:rsidP="0031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изпълнение на </w:t>
      </w:r>
      <w:r w:rsidR="00B616B7">
        <w:rPr>
          <w:rFonts w:ascii="Times New Roman" w:hAnsi="Times New Roman" w:cs="Times New Roman"/>
          <w:sz w:val="24"/>
          <w:szCs w:val="24"/>
        </w:rPr>
        <w:t>горскостопанските и ловностопанските мероприятия в ТП ДГС Цонево може да посочи следните примери за позитивни екологични и социални ефекти:</w:t>
      </w:r>
    </w:p>
    <w:p w:rsidR="00B616B7" w:rsidRDefault="00B616B7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Горите във вододайните зони се стопанисват така, че да осигуряват постоянна и незамърсена от горскостопанските дейности питейна вода.</w:t>
      </w:r>
    </w:p>
    <w:p w:rsidR="00B616B7" w:rsidRDefault="00B616B7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Микроклимата в района не се влияе от изведените сечи.</w:t>
      </w:r>
    </w:p>
    <w:p w:rsidR="004B7C48" w:rsidRDefault="004B7C48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Горите се стопанисват по подходящ начин с цел осигуряване и поддържане на генетичното и биологично разнообразие от видове.</w:t>
      </w:r>
      <w:r w:rsidR="00B6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48" w:rsidRDefault="004B7C48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Местообитанията се запазват, като в увредените площи от биотични и абиотични фактори се предприемат мерки за залесяване и подпомагане на естественото възобновяване.</w:t>
      </w:r>
    </w:p>
    <w:p w:rsidR="00154EB3" w:rsidRPr="00154EB3" w:rsidRDefault="00154EB3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54EB3">
        <w:rPr>
          <w:rFonts w:ascii="Times New Roman" w:hAnsi="Times New Roman" w:cs="Times New Roman"/>
          <w:sz w:val="24"/>
          <w:szCs w:val="24"/>
        </w:rPr>
        <w:t>При залесяване се използват само местни видове, като семената се добиват от семепроизводствените градини на стопанството.</w:t>
      </w:r>
    </w:p>
    <w:p w:rsidR="00154EB3" w:rsidRDefault="00154EB3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Служителите на стопанството прилагат ефективен контрол при охрана на горските територии.</w:t>
      </w:r>
    </w:p>
    <w:p w:rsidR="008841A6" w:rsidRDefault="008841A6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Задоволява в максимална степен нуждите от дървесина, лов и събирането на НДГТ на местните общности. </w:t>
      </w:r>
    </w:p>
    <w:p w:rsidR="00154EB3" w:rsidRDefault="00154EB3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Стопанството осигурява достъп до гората за рекреция</w:t>
      </w:r>
      <w:r w:rsidR="008841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туризъм</w:t>
      </w:r>
      <w:r w:rsidR="00884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населението.</w:t>
      </w:r>
    </w:p>
    <w:p w:rsidR="00154EB3" w:rsidRDefault="00154EB3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Съществуващите горски пътища, чешми и др. се поддържат в добро състояние за осигуряване на по добър достъп с цел туризъм и почивка.</w:t>
      </w:r>
    </w:p>
    <w:p w:rsidR="008841A6" w:rsidRDefault="008841A6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Редовно се осъществяват съвместни дейности във връзка честванията на седмица на гората с деца от детски градини и училища, съвместно с общината се провеждат кампании по почистване на горските територии.  </w:t>
      </w:r>
    </w:p>
    <w:p w:rsidR="008841A6" w:rsidRDefault="00154EB3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Осигуряват се работни места, </w:t>
      </w:r>
      <w:r w:rsidR="008841A6">
        <w:rPr>
          <w:rFonts w:ascii="Times New Roman" w:hAnsi="Times New Roman" w:cs="Times New Roman"/>
          <w:sz w:val="24"/>
          <w:szCs w:val="24"/>
        </w:rPr>
        <w:t>както и обучения на служителите и работниците.</w:t>
      </w:r>
    </w:p>
    <w:p w:rsidR="00154EB3" w:rsidRDefault="008841A6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Осигурява се информация на заинтересованите страни. </w:t>
      </w:r>
      <w:r w:rsidR="00154EB3">
        <w:rPr>
          <w:rFonts w:ascii="Times New Roman" w:hAnsi="Times New Roman" w:cs="Times New Roman"/>
          <w:sz w:val="24"/>
          <w:szCs w:val="24"/>
        </w:rPr>
        <w:t xml:space="preserve">      </w:t>
      </w:r>
      <w:r w:rsidR="005E4410" w:rsidRPr="00B616B7">
        <w:rPr>
          <w:rFonts w:ascii="Times New Roman" w:hAnsi="Times New Roman" w:cs="Times New Roman"/>
          <w:sz w:val="24"/>
          <w:szCs w:val="24"/>
        </w:rPr>
        <w:t xml:space="preserve"> </w:t>
      </w:r>
      <w:r w:rsidR="00076A99" w:rsidRPr="00B616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02C6" w:rsidRPr="00B616B7" w:rsidRDefault="008841A6" w:rsidP="0027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Подпомагат се местните общности в критични ситуации  като гасене на пожари, разчистване на пътища и други.</w:t>
      </w:r>
      <w:r w:rsidR="00F2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A99" w:rsidRPr="00B616B7">
        <w:rPr>
          <w:rFonts w:ascii="Times New Roman" w:hAnsi="Times New Roman" w:cs="Times New Roman"/>
          <w:sz w:val="24"/>
          <w:szCs w:val="24"/>
        </w:rPr>
        <w:t xml:space="preserve">  </w:t>
      </w:r>
      <w:r w:rsidR="00F01D8A" w:rsidRPr="00B616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23C" w:rsidRDefault="00377B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A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A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Анализът от извършеното наблюдение до момента показва, че горите на територията на ТП ДГС Цонево са в добро здравословно състояние, дължащо се на добрите практики на правилно поддържане и стопанисване на горите в тях. </w:t>
      </w:r>
    </w:p>
    <w:p w:rsidR="0090323C" w:rsidRDefault="00903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Резултатите от лесопатологичните обследвания и сигнални листи се изпращат в Лесозащинта станция </w:t>
      </w:r>
      <w:r w:rsidR="00710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Варна. </w:t>
      </w:r>
      <w:r w:rsidR="0034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Стопанството прилага мероприятия за предотвратяване и свеждане да минимум на почвената ерозия. В насажденията с изведени сечи има налична в достатъчно количество мъртва (стояща и лежаща) дървесина.</w:t>
      </w:r>
      <w:r w:rsidR="00EC7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323C" w:rsidRDefault="00903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Относно въздействието на мероприятията върху биоразнообразието, в листовете за предварителна идентификация на ключови елементи и технологични планове, са дадени препоръки, които се спазват. </w:t>
      </w:r>
    </w:p>
    <w:p w:rsidR="00314B02" w:rsidRDefault="00903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Проведените лесокултурни мероприятия се отразяват положително върху развитието на културите и младите насаждения. Вследствие на изведените сечи върху подраста са установени минимални повреди, а върху оставащия след сечта дървостой повредите са </w:t>
      </w:r>
      <w:r w:rsidR="0031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съвсем незначителни. </w:t>
      </w:r>
    </w:p>
    <w:p w:rsidR="00314B02" w:rsidRDefault="00314B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Мониторинга обхваща и естественото възобновяване на горите на територията на ТП ДГС Цонево. Това оптимално възобновяване отговаря на екологичните фактори на местообитанията и типа гора в района и предполага по висока продуктивност на гората.</w:t>
      </w:r>
    </w:p>
    <w:p w:rsidR="00EA7D04" w:rsidRDefault="00F126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14B02">
        <w:rPr>
          <w:rFonts w:ascii="Times New Roman" w:hAnsi="Times New Roman" w:cs="Times New Roman"/>
          <w:color w:val="000000" w:themeColor="text1"/>
          <w:sz w:val="24"/>
          <w:szCs w:val="24"/>
        </w:rPr>
        <w:t>С оглед положителните резултати от анализа ТП ДГС Цонево приключва год</w:t>
      </w:r>
      <w:r w:rsidR="00806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ината </w:t>
      </w:r>
      <w:r w:rsidR="0031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положителен финансов резултат и много висока оценка на ефективност и продуктивност на стопанството. </w:t>
      </w:r>
      <w:r w:rsidR="00903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E542B" w:rsidRPr="00AE542B" w:rsidRDefault="00AE542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5E26" w:rsidRPr="00E35E26" w:rsidRDefault="007D2B9F" w:rsidP="00E35E26">
      <w:pPr>
        <w:autoSpaceDE w:val="0"/>
        <w:autoSpaceDN w:val="0"/>
        <w:adjustRightInd w:val="0"/>
        <w:ind w:firstLine="288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532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35E26" w:rsidRPr="00E35E26">
        <w:rPr>
          <w:rFonts w:ascii="Times New Roman" w:eastAsia="Times New Roman" w:hAnsi="Times New Roman" w:cs="Times New Roman"/>
          <w:lang w:eastAsia="bg-BG"/>
        </w:rPr>
        <w:t xml:space="preserve">Изготвил: </w:t>
      </w:r>
    </w:p>
    <w:p w:rsidR="00E35E26" w:rsidRPr="00E35E26" w:rsidRDefault="00E35E26" w:rsidP="00E35E26">
      <w:pPr>
        <w:autoSpaceDE w:val="0"/>
        <w:autoSpaceDN w:val="0"/>
        <w:adjustRightInd w:val="0"/>
        <w:ind w:firstLine="28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5E26">
        <w:rPr>
          <w:rFonts w:ascii="Times New Roman" w:eastAsia="Times New Roman" w:hAnsi="Times New Roman" w:cs="Times New Roman"/>
          <w:lang w:eastAsia="bg-BG"/>
        </w:rPr>
        <w:tab/>
      </w:r>
      <w:r w:rsidRPr="00E35E26">
        <w:rPr>
          <w:rFonts w:ascii="Times New Roman" w:eastAsia="Times New Roman" w:hAnsi="Times New Roman" w:cs="Times New Roman"/>
          <w:lang w:eastAsia="bg-BG"/>
        </w:rPr>
        <w:tab/>
      </w:r>
      <w:r w:rsidRPr="00E35E26">
        <w:rPr>
          <w:rFonts w:ascii="Times New Roman" w:eastAsia="Times New Roman" w:hAnsi="Times New Roman" w:cs="Times New Roman"/>
          <w:lang w:eastAsia="bg-BG"/>
        </w:rPr>
        <w:tab/>
      </w:r>
      <w:r w:rsidRPr="00E35E26">
        <w:rPr>
          <w:rFonts w:ascii="Times New Roman" w:eastAsia="Times New Roman" w:hAnsi="Times New Roman" w:cs="Times New Roman"/>
          <w:lang w:eastAsia="bg-BG"/>
        </w:rPr>
        <w:tab/>
      </w:r>
      <w:r w:rsidRPr="00E35E26">
        <w:rPr>
          <w:rFonts w:ascii="Times New Roman" w:eastAsia="Times New Roman" w:hAnsi="Times New Roman" w:cs="Times New Roman"/>
          <w:lang w:eastAsia="bg-BG"/>
        </w:rPr>
        <w:tab/>
      </w:r>
      <w:r w:rsidRPr="00E35E26">
        <w:rPr>
          <w:rFonts w:ascii="Times New Roman" w:eastAsia="Times New Roman" w:hAnsi="Times New Roman" w:cs="Times New Roman"/>
          <w:u w:val="single"/>
          <w:lang w:eastAsia="bg-BG"/>
        </w:rPr>
        <w:t>подписано и заличено, съгласно чл.</w:t>
      </w:r>
      <w:r w:rsidR="00417B39">
        <w:rPr>
          <w:rFonts w:ascii="Times New Roman" w:eastAsia="Times New Roman" w:hAnsi="Times New Roman" w:cs="Times New Roman"/>
          <w:u w:val="single"/>
          <w:lang w:eastAsia="bg-BG"/>
        </w:rPr>
        <w:t>2</w:t>
      </w:r>
      <w:r w:rsidRPr="00E35E26">
        <w:rPr>
          <w:rFonts w:ascii="Times New Roman" w:eastAsia="Times New Roman" w:hAnsi="Times New Roman" w:cs="Times New Roman"/>
          <w:u w:val="single"/>
          <w:lang w:eastAsia="bg-BG"/>
        </w:rPr>
        <w:t xml:space="preserve"> от ЗЗЛД</w:t>
      </w:r>
      <w:r w:rsidRPr="00E35E26">
        <w:rPr>
          <w:rFonts w:ascii="Times New Roman" w:eastAsia="Times New Roman" w:hAnsi="Times New Roman" w:cs="Times New Roman"/>
          <w:lang w:eastAsia="bg-BG"/>
        </w:rPr>
        <w:tab/>
      </w:r>
      <w:bookmarkStart w:id="0" w:name="_GoBack"/>
      <w:bookmarkEnd w:id="0"/>
    </w:p>
    <w:p w:rsidR="007D2B9F" w:rsidRPr="003835E3" w:rsidRDefault="007D2B9F" w:rsidP="00E35E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2B9F" w:rsidRPr="003835E3" w:rsidSect="00F8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5C4C"/>
    <w:multiLevelType w:val="hybridMultilevel"/>
    <w:tmpl w:val="44D62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166F"/>
    <w:multiLevelType w:val="hybridMultilevel"/>
    <w:tmpl w:val="E3B2C1C4"/>
    <w:lvl w:ilvl="0" w:tplc="3C76C6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B74D9A"/>
    <w:multiLevelType w:val="hybridMultilevel"/>
    <w:tmpl w:val="97BEE54E"/>
    <w:lvl w:ilvl="0" w:tplc="E9225A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536"/>
    <w:rsid w:val="00010CAA"/>
    <w:rsid w:val="0004285A"/>
    <w:rsid w:val="000768A1"/>
    <w:rsid w:val="00076A99"/>
    <w:rsid w:val="00085541"/>
    <w:rsid w:val="000C22BB"/>
    <w:rsid w:val="000D5E1F"/>
    <w:rsid w:val="000D7AE9"/>
    <w:rsid w:val="001027CD"/>
    <w:rsid w:val="00102DFE"/>
    <w:rsid w:val="00125F9F"/>
    <w:rsid w:val="00154EB3"/>
    <w:rsid w:val="00160684"/>
    <w:rsid w:val="00162B85"/>
    <w:rsid w:val="001A082D"/>
    <w:rsid w:val="001B5B16"/>
    <w:rsid w:val="001C5FE3"/>
    <w:rsid w:val="001F067F"/>
    <w:rsid w:val="00216D91"/>
    <w:rsid w:val="00232334"/>
    <w:rsid w:val="002516CC"/>
    <w:rsid w:val="002602C6"/>
    <w:rsid w:val="002635D7"/>
    <w:rsid w:val="00272DBA"/>
    <w:rsid w:val="002825CE"/>
    <w:rsid w:val="00290721"/>
    <w:rsid w:val="002946AA"/>
    <w:rsid w:val="002A4AC2"/>
    <w:rsid w:val="002B274F"/>
    <w:rsid w:val="002C06E3"/>
    <w:rsid w:val="002C7A0C"/>
    <w:rsid w:val="0030686E"/>
    <w:rsid w:val="003071FC"/>
    <w:rsid w:val="0030729F"/>
    <w:rsid w:val="00314B02"/>
    <w:rsid w:val="00317D0B"/>
    <w:rsid w:val="00325621"/>
    <w:rsid w:val="0034141C"/>
    <w:rsid w:val="00346FFD"/>
    <w:rsid w:val="00347536"/>
    <w:rsid w:val="00351A44"/>
    <w:rsid w:val="00371C0B"/>
    <w:rsid w:val="00374DF9"/>
    <w:rsid w:val="00377B78"/>
    <w:rsid w:val="003835E3"/>
    <w:rsid w:val="00397839"/>
    <w:rsid w:val="003A1980"/>
    <w:rsid w:val="003A2503"/>
    <w:rsid w:val="003A6BA2"/>
    <w:rsid w:val="003B064A"/>
    <w:rsid w:val="003F792E"/>
    <w:rsid w:val="00402971"/>
    <w:rsid w:val="00405053"/>
    <w:rsid w:val="00417B39"/>
    <w:rsid w:val="00426BDB"/>
    <w:rsid w:val="00437501"/>
    <w:rsid w:val="00456CDE"/>
    <w:rsid w:val="00476F7C"/>
    <w:rsid w:val="00484AC0"/>
    <w:rsid w:val="0049045B"/>
    <w:rsid w:val="004B7C48"/>
    <w:rsid w:val="004C2A09"/>
    <w:rsid w:val="004C3BFC"/>
    <w:rsid w:val="004E03DF"/>
    <w:rsid w:val="0050030F"/>
    <w:rsid w:val="00532A7C"/>
    <w:rsid w:val="005364D0"/>
    <w:rsid w:val="00543A36"/>
    <w:rsid w:val="00571A35"/>
    <w:rsid w:val="0057678B"/>
    <w:rsid w:val="0058697D"/>
    <w:rsid w:val="005919F3"/>
    <w:rsid w:val="005A0408"/>
    <w:rsid w:val="005A30D5"/>
    <w:rsid w:val="005A5B18"/>
    <w:rsid w:val="005A668F"/>
    <w:rsid w:val="005E43E3"/>
    <w:rsid w:val="005E4410"/>
    <w:rsid w:val="005F0EF1"/>
    <w:rsid w:val="006026F7"/>
    <w:rsid w:val="00607D41"/>
    <w:rsid w:val="00636A5D"/>
    <w:rsid w:val="006667E3"/>
    <w:rsid w:val="006E1D59"/>
    <w:rsid w:val="006F1577"/>
    <w:rsid w:val="0071081C"/>
    <w:rsid w:val="00771130"/>
    <w:rsid w:val="007A20D7"/>
    <w:rsid w:val="007B45BD"/>
    <w:rsid w:val="007D2B9F"/>
    <w:rsid w:val="007D463F"/>
    <w:rsid w:val="007D6AD6"/>
    <w:rsid w:val="007F18FC"/>
    <w:rsid w:val="008069A7"/>
    <w:rsid w:val="008132C0"/>
    <w:rsid w:val="0082768F"/>
    <w:rsid w:val="008403C2"/>
    <w:rsid w:val="008647EA"/>
    <w:rsid w:val="00873743"/>
    <w:rsid w:val="008841A6"/>
    <w:rsid w:val="008A22C6"/>
    <w:rsid w:val="0090323C"/>
    <w:rsid w:val="00941D8A"/>
    <w:rsid w:val="00951BBD"/>
    <w:rsid w:val="00976156"/>
    <w:rsid w:val="009935B0"/>
    <w:rsid w:val="00994BB8"/>
    <w:rsid w:val="009B0CBD"/>
    <w:rsid w:val="009C5A6D"/>
    <w:rsid w:val="009D7CC3"/>
    <w:rsid w:val="00A257A4"/>
    <w:rsid w:val="00A349E6"/>
    <w:rsid w:val="00A3627F"/>
    <w:rsid w:val="00A37708"/>
    <w:rsid w:val="00A40B49"/>
    <w:rsid w:val="00A418A1"/>
    <w:rsid w:val="00A52755"/>
    <w:rsid w:val="00A753D0"/>
    <w:rsid w:val="00AC2A4B"/>
    <w:rsid w:val="00AD6E73"/>
    <w:rsid w:val="00AE542B"/>
    <w:rsid w:val="00B055A7"/>
    <w:rsid w:val="00B20760"/>
    <w:rsid w:val="00B3065D"/>
    <w:rsid w:val="00B616B7"/>
    <w:rsid w:val="00B80D9B"/>
    <w:rsid w:val="00BA5DE5"/>
    <w:rsid w:val="00BB0B98"/>
    <w:rsid w:val="00BD2479"/>
    <w:rsid w:val="00C06D04"/>
    <w:rsid w:val="00C1143B"/>
    <w:rsid w:val="00C26183"/>
    <w:rsid w:val="00C44366"/>
    <w:rsid w:val="00C4667C"/>
    <w:rsid w:val="00C5382C"/>
    <w:rsid w:val="00C9405D"/>
    <w:rsid w:val="00CA4666"/>
    <w:rsid w:val="00CA69FD"/>
    <w:rsid w:val="00CD292E"/>
    <w:rsid w:val="00CD6CAC"/>
    <w:rsid w:val="00D22EB8"/>
    <w:rsid w:val="00D27ACB"/>
    <w:rsid w:val="00D34EF7"/>
    <w:rsid w:val="00D40E46"/>
    <w:rsid w:val="00D7389F"/>
    <w:rsid w:val="00D839D5"/>
    <w:rsid w:val="00D84B34"/>
    <w:rsid w:val="00D91E35"/>
    <w:rsid w:val="00DB3C5E"/>
    <w:rsid w:val="00DD4C60"/>
    <w:rsid w:val="00DF641B"/>
    <w:rsid w:val="00E35E26"/>
    <w:rsid w:val="00E57EA9"/>
    <w:rsid w:val="00E81E44"/>
    <w:rsid w:val="00E8413B"/>
    <w:rsid w:val="00E920AC"/>
    <w:rsid w:val="00EA7D04"/>
    <w:rsid w:val="00EB1CE4"/>
    <w:rsid w:val="00EB7066"/>
    <w:rsid w:val="00EC45E2"/>
    <w:rsid w:val="00EC7D0E"/>
    <w:rsid w:val="00ED01A1"/>
    <w:rsid w:val="00ED2EC7"/>
    <w:rsid w:val="00EE6588"/>
    <w:rsid w:val="00EF578D"/>
    <w:rsid w:val="00F01D8A"/>
    <w:rsid w:val="00F126A1"/>
    <w:rsid w:val="00F234C1"/>
    <w:rsid w:val="00F506F7"/>
    <w:rsid w:val="00F51ABF"/>
    <w:rsid w:val="00F575EB"/>
    <w:rsid w:val="00F84CBC"/>
    <w:rsid w:val="00F90A3D"/>
    <w:rsid w:val="00FA7343"/>
    <w:rsid w:val="00FB6BE0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</dc:creator>
  <cp:lastModifiedBy>user</cp:lastModifiedBy>
  <cp:revision>189</cp:revision>
  <cp:lastPrinted>2019-02-07T13:58:00Z</cp:lastPrinted>
  <dcterms:created xsi:type="dcterms:W3CDTF">2017-07-17T11:30:00Z</dcterms:created>
  <dcterms:modified xsi:type="dcterms:W3CDTF">2021-06-30T15:02:00Z</dcterms:modified>
</cp:coreProperties>
</file>